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544E1B">
        <w:t xml:space="preserve"> </w:t>
      </w:r>
      <w:r w:rsidR="00CC20D6">
        <w:t>5. 5</w:t>
      </w:r>
      <w:r w:rsidR="006A7067">
        <w:t>. 201</w:t>
      </w:r>
      <w:r w:rsidR="00CC20D6">
        <w:t>6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CC20D6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6A7067" w:rsidRPr="006A7067">
        <w:rPr>
          <w:rFonts w:cs="Arial"/>
          <w:szCs w:val="22"/>
        </w:rPr>
        <w:t xml:space="preserve">. redne seje Nadzornega odbora, ki je bila </w:t>
      </w:r>
      <w:r>
        <w:rPr>
          <w:rFonts w:cs="Arial"/>
          <w:szCs w:val="22"/>
        </w:rPr>
        <w:t>5</w:t>
      </w:r>
      <w:r w:rsidR="006A7067" w:rsidRPr="006A706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maja</w:t>
      </w:r>
      <w:r w:rsidR="006A7067" w:rsidRPr="006A7067">
        <w:rPr>
          <w:rFonts w:cs="Arial"/>
          <w:szCs w:val="22"/>
        </w:rPr>
        <w:t xml:space="preserve"> 201</w:t>
      </w:r>
      <w:r>
        <w:rPr>
          <w:rFonts w:cs="Arial"/>
          <w:szCs w:val="22"/>
        </w:rPr>
        <w:t>6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C20D6" w:rsidRPr="00CC228E" w:rsidRDefault="006A7067" w:rsidP="00CC20D6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</w:t>
      </w:r>
      <w:r w:rsidR="00CC228E" w:rsidRPr="00CC228E">
        <w:rPr>
          <w:rFonts w:ascii="Arial" w:hAnsi="Arial" w:cs="Arial"/>
        </w:rPr>
        <w:t>Breda Anžel,</w:t>
      </w:r>
      <w:r w:rsidR="00B75845">
        <w:rPr>
          <w:rFonts w:ascii="Arial" w:hAnsi="Arial" w:cs="Arial"/>
        </w:rPr>
        <w:t xml:space="preserve"> </w:t>
      </w:r>
      <w:r w:rsidRPr="00CC228E">
        <w:rPr>
          <w:rFonts w:ascii="Arial" w:hAnsi="Arial" w:cs="Arial"/>
        </w:rPr>
        <w:t>Nina Polanec</w:t>
      </w:r>
      <w:r w:rsidR="00C10CF1">
        <w:rPr>
          <w:rFonts w:ascii="Arial" w:hAnsi="Arial" w:cs="Arial"/>
        </w:rPr>
        <w:t xml:space="preserve">, </w:t>
      </w:r>
      <w:r w:rsidR="00CC20D6" w:rsidRPr="00CC228E">
        <w:rPr>
          <w:rFonts w:ascii="Arial" w:hAnsi="Arial" w:cs="Arial"/>
        </w:rPr>
        <w:t>Izidor Polanec</w:t>
      </w:r>
      <w:r w:rsidR="00CC20D6">
        <w:rPr>
          <w:rFonts w:ascii="Arial" w:hAnsi="Arial" w:cs="Arial"/>
        </w:rPr>
        <w:t xml:space="preserve">, </w:t>
      </w:r>
    </w:p>
    <w:p w:rsidR="00C10CF1" w:rsidRDefault="00CC20D6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Mitja Horvat, župan, Mihaela Borovnik, višja svetovalka, Dušanka Novak, višja svetovalka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8555FA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126DF6">
        <w:rPr>
          <w:rFonts w:cs="Arial"/>
          <w:szCs w:val="22"/>
        </w:rPr>
        <w:t>/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F248D6">
        <w:rPr>
          <w:rFonts w:cs="Arial"/>
          <w:b/>
          <w:szCs w:val="22"/>
        </w:rPr>
        <w:t>2</w:t>
      </w:r>
      <w:r w:rsidR="00CC20D6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26657D">
        <w:rPr>
          <w:rFonts w:cs="Arial"/>
          <w:b/>
          <w:szCs w:val="22"/>
        </w:rPr>
        <w:t>8</w:t>
      </w:r>
      <w:r w:rsidRPr="0051081E">
        <w:rPr>
          <w:rFonts w:cs="Arial"/>
          <w:b/>
          <w:szCs w:val="22"/>
        </w:rPr>
        <w:t>. redne seje z naslednjo vsebino: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Potrditev zapisnika 8. redne seje Nadzornega odbora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in sprejem Letnega programa dela in finančnega načrta za leto 2016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z zaključnim računom proračuna Občine Duplek za leto 2015 in sprejem programa nadzorov</w:t>
      </w:r>
    </w:p>
    <w:p w:rsidR="00CC20D6" w:rsidRPr="00033BEE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in sprejem Letnega poročila o delu Nadzornega odbora Občine Duplek za leto 2015</w:t>
      </w:r>
    </w:p>
    <w:p w:rsidR="00CC20D6" w:rsidRPr="00E87EA0" w:rsidRDefault="00CC20D6" w:rsidP="00CC20D6">
      <w:pPr>
        <w:pStyle w:val="Brezrazmikov"/>
        <w:numPr>
          <w:ilvl w:val="0"/>
          <w:numId w:val="11"/>
        </w:numPr>
        <w:rPr>
          <w:b/>
        </w:rPr>
      </w:pPr>
      <w:r w:rsidRPr="00E87EA0">
        <w:rPr>
          <w:b/>
        </w:rPr>
        <w:t>Pobude in predlogi</w:t>
      </w:r>
      <w:r>
        <w:rPr>
          <w:b/>
        </w:rPr>
        <w:t>:</w:t>
      </w:r>
    </w:p>
    <w:p w:rsidR="00CC20D6" w:rsidRDefault="00CC20D6" w:rsidP="00CC20D6">
      <w:pPr>
        <w:pStyle w:val="Brezrazmikov"/>
        <w:ind w:left="502"/>
        <w:rPr>
          <w:b/>
        </w:rPr>
      </w:pPr>
      <w:r>
        <w:rPr>
          <w:b/>
        </w:rPr>
        <w:t>Objave o delovanju Nadzornega odbora na spletni strani Občine Duplek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126DF6">
        <w:rPr>
          <w:rFonts w:cs="Arial"/>
          <w:b/>
          <w:szCs w:val="22"/>
        </w:rPr>
        <w:t xml:space="preserve"> 6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126DF6">
        <w:rPr>
          <w:rFonts w:cs="Arial"/>
          <w:b/>
          <w:szCs w:val="22"/>
        </w:rPr>
        <w:t>6</w:t>
      </w:r>
      <w:r w:rsidR="008555FA">
        <w:rPr>
          <w:rFonts w:cs="Arial"/>
          <w:b/>
          <w:szCs w:val="22"/>
        </w:rPr>
        <w:t xml:space="preserve"> član</w:t>
      </w:r>
      <w:r w:rsidR="00544E1B">
        <w:rPr>
          <w:rFonts w:cs="Arial"/>
          <w:b/>
          <w:szCs w:val="22"/>
        </w:rPr>
        <w:t>ov</w:t>
      </w:r>
      <w:r w:rsidR="00CC20D6">
        <w:rPr>
          <w:rFonts w:cs="Arial"/>
          <w:b/>
          <w:szCs w:val="22"/>
        </w:rPr>
        <w:t xml:space="preserve">, 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CC20D6">
        <w:rPr>
          <w:b/>
        </w:rPr>
        <w:t>8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CC20D6">
        <w:rPr>
          <w:rFonts w:cs="Arial"/>
          <w:szCs w:val="22"/>
        </w:rPr>
        <w:t>8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51081E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126DF6">
        <w:rPr>
          <w:rFonts w:cs="Arial"/>
          <w:szCs w:val="22"/>
        </w:rPr>
        <w:t>/</w:t>
      </w:r>
    </w:p>
    <w:p w:rsidR="00C10CF1" w:rsidRDefault="006A7067" w:rsidP="00126DF6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CC20D6">
        <w:rPr>
          <w:rFonts w:cs="Arial"/>
          <w:b/>
          <w:szCs w:val="22"/>
        </w:rPr>
        <w:t>30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CC20D6">
        <w:rPr>
          <w:rFonts w:cs="Arial"/>
          <w:b/>
          <w:szCs w:val="22"/>
        </w:rPr>
        <w:t>8</w:t>
      </w:r>
      <w:r w:rsidR="0051081E">
        <w:rPr>
          <w:rFonts w:cs="Arial"/>
          <w:b/>
          <w:szCs w:val="22"/>
        </w:rPr>
        <w:t>. redne seje.«</w:t>
      </w:r>
    </w:p>
    <w:p w:rsidR="00126DF6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6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6 članov, </w:t>
      </w:r>
    </w:p>
    <w:p w:rsidR="00126DF6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126DF6" w:rsidRPr="006A7067" w:rsidRDefault="00126DF6" w:rsidP="00126DF6">
      <w:pPr>
        <w:rPr>
          <w:rFonts w:cs="Arial"/>
          <w:b/>
          <w:szCs w:val="22"/>
        </w:rPr>
      </w:pP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8555FA" w:rsidRDefault="00CC20D6" w:rsidP="00126DF6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IN SPREJEM LETNEGA PROGRAMA DELA IN FINANČNEGA NAČRTA ZA LETO 2016</w:t>
      </w: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</w:t>
      </w:r>
      <w:r w:rsidR="00126DF6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CC20D6">
        <w:rPr>
          <w:rFonts w:cs="Arial"/>
          <w:szCs w:val="22"/>
        </w:rPr>
        <w:t>a</w:t>
      </w:r>
      <w:r w:rsidR="0051081E" w:rsidRPr="00CA1F22">
        <w:rPr>
          <w:rFonts w:cs="Arial"/>
          <w:szCs w:val="22"/>
        </w:rPr>
        <w:t xml:space="preserve"> </w:t>
      </w:r>
      <w:r w:rsidR="00CC20D6">
        <w:rPr>
          <w:rFonts w:cs="Arial"/>
          <w:szCs w:val="22"/>
        </w:rPr>
        <w:t xml:space="preserve">Albina Hojski </w:t>
      </w:r>
      <w:proofErr w:type="spellStart"/>
      <w:r w:rsidR="00CC20D6">
        <w:rPr>
          <w:rFonts w:cs="Arial"/>
          <w:szCs w:val="22"/>
        </w:rPr>
        <w:t>Ilijevec</w:t>
      </w:r>
      <w:proofErr w:type="spellEnd"/>
      <w:r w:rsidR="00CC228E">
        <w:rPr>
          <w:rFonts w:cs="Arial"/>
          <w:szCs w:val="22"/>
        </w:rPr>
        <w:t>.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126DF6">
        <w:rPr>
          <w:rFonts w:cs="Arial"/>
          <w:szCs w:val="22"/>
        </w:rPr>
        <w:t>vsi člani</w:t>
      </w:r>
    </w:p>
    <w:p w:rsidR="0026657D" w:rsidRDefault="0051081E" w:rsidP="0026657D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C20D6">
        <w:rPr>
          <w:rFonts w:cs="Arial"/>
          <w:b/>
          <w:szCs w:val="22"/>
        </w:rPr>
        <w:t>31</w:t>
      </w:r>
      <w:r>
        <w:rPr>
          <w:rFonts w:cs="Arial"/>
          <w:b/>
          <w:szCs w:val="22"/>
        </w:rPr>
        <w:t xml:space="preserve">: </w:t>
      </w:r>
      <w:r w:rsidR="00CC228E" w:rsidRPr="00CC20D6">
        <w:rPr>
          <w:rFonts w:cs="Arial"/>
          <w:b/>
          <w:szCs w:val="22"/>
        </w:rPr>
        <w:t>»</w:t>
      </w:r>
      <w:r w:rsidR="00CC20D6" w:rsidRPr="00CC20D6">
        <w:rPr>
          <w:rFonts w:cs="Arial"/>
          <w:b/>
          <w:bCs/>
          <w:szCs w:val="22"/>
        </w:rPr>
        <w:t xml:space="preserve">Nadzorni odbor Občine Duplek sprejme </w:t>
      </w:r>
      <w:r w:rsidR="00CC20D6" w:rsidRPr="00CC20D6">
        <w:rPr>
          <w:rFonts w:cs="Arial"/>
          <w:b/>
          <w:szCs w:val="22"/>
        </w:rPr>
        <w:t>letni program dela in finančni načrt Nadzornega odbora Občine Duplek za leto 2016</w:t>
      </w:r>
      <w:r w:rsidR="00CC20D6">
        <w:rPr>
          <w:rFonts w:cs="Arial"/>
          <w:b/>
          <w:szCs w:val="22"/>
        </w:rPr>
        <w:t>.«</w:t>
      </w:r>
    </w:p>
    <w:p w:rsidR="00CC20D6" w:rsidRPr="00CC20D6" w:rsidRDefault="00CC20D6" w:rsidP="0026657D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126DF6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6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6 članov, </w:t>
      </w:r>
    </w:p>
    <w:p w:rsidR="00126DF6" w:rsidRPr="006A7067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26657D" w:rsidRPr="0026657D" w:rsidRDefault="0026657D" w:rsidP="0026657D">
      <w:pPr>
        <w:spacing w:after="0" w:line="240" w:lineRule="auto"/>
        <w:ind w:left="360"/>
        <w:jc w:val="both"/>
        <w:rPr>
          <w:rFonts w:cs="Arial"/>
          <w:b/>
          <w:szCs w:val="22"/>
        </w:rPr>
      </w:pPr>
    </w:p>
    <w:p w:rsidR="00C10CAB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CC20D6" w:rsidRDefault="00CC20D6" w:rsidP="00CC20D6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Z ZAKLJUČNIM RAČUNOM PRORAČUNA OBČINE DUPLEK ZA LETO 2015 IN SPREJEM PROGRAMA NADZOROV</w:t>
      </w:r>
    </w:p>
    <w:p w:rsidR="0026657D" w:rsidRDefault="0026657D" w:rsidP="0026657D">
      <w:pPr>
        <w:spacing w:after="0" w:line="240" w:lineRule="auto"/>
        <w:jc w:val="both"/>
        <w:rPr>
          <w:rFonts w:cs="Arial"/>
          <w:b/>
          <w:szCs w:val="22"/>
        </w:rPr>
      </w:pPr>
    </w:p>
    <w:p w:rsidR="0026657D" w:rsidRDefault="00CC20D6" w:rsidP="0026657D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126DF6">
        <w:rPr>
          <w:rFonts w:cs="Arial"/>
          <w:szCs w:val="22"/>
        </w:rPr>
        <w:t xml:space="preserve"> sta</w:t>
      </w:r>
      <w:r>
        <w:rPr>
          <w:rFonts w:cs="Arial"/>
          <w:szCs w:val="22"/>
        </w:rPr>
        <w:t xml:space="preserve"> podala župan in Mihaela Borovnik</w:t>
      </w:r>
      <w:r w:rsidR="0026657D" w:rsidRPr="0026657D">
        <w:rPr>
          <w:rFonts w:cs="Arial"/>
          <w:szCs w:val="22"/>
        </w:rPr>
        <w:t>.</w:t>
      </w: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26657D" w:rsidRDefault="0026657D" w:rsidP="0026657D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126DF6">
        <w:rPr>
          <w:rFonts w:cs="Arial"/>
          <w:szCs w:val="22"/>
        </w:rPr>
        <w:t>vsi člani</w:t>
      </w:r>
    </w:p>
    <w:p w:rsidR="00CC20D6" w:rsidRDefault="0026657D" w:rsidP="00CC20D6">
      <w:pPr>
        <w:jc w:val="both"/>
        <w:rPr>
          <w:rFonts w:cs="Arial"/>
          <w:b/>
          <w:szCs w:val="22"/>
        </w:rPr>
      </w:pPr>
      <w:r w:rsidRPr="0026657D">
        <w:rPr>
          <w:rFonts w:cs="Arial"/>
          <w:b/>
          <w:bCs/>
          <w:szCs w:val="22"/>
        </w:rPr>
        <w:t xml:space="preserve">SKLEP št. </w:t>
      </w:r>
      <w:r w:rsidR="00CC20D6">
        <w:rPr>
          <w:rFonts w:cs="Arial"/>
          <w:b/>
          <w:bCs/>
          <w:szCs w:val="22"/>
        </w:rPr>
        <w:t>32</w:t>
      </w:r>
      <w:r w:rsidRPr="0026657D">
        <w:rPr>
          <w:rFonts w:cs="Arial"/>
          <w:b/>
          <w:bCs/>
          <w:szCs w:val="22"/>
        </w:rPr>
        <w:t xml:space="preserve">: »Nadzorni odbor Občine Duplek se je seznanil z </w:t>
      </w:r>
      <w:r w:rsidR="00CC20D6" w:rsidRPr="00CC20D6">
        <w:rPr>
          <w:rFonts w:cs="Arial"/>
          <w:b/>
          <w:szCs w:val="22"/>
        </w:rPr>
        <w:t>zaključnim računom Občine Duplek za leto 2015 in sprejel naslednji prog</w:t>
      </w:r>
      <w:r w:rsidR="00CC20D6">
        <w:rPr>
          <w:rFonts w:cs="Arial"/>
          <w:b/>
          <w:szCs w:val="22"/>
        </w:rPr>
        <w:t>ram nadzorov:</w:t>
      </w:r>
    </w:p>
    <w:p w:rsidR="00AB5694" w:rsidRDefault="00AB5694" w:rsidP="00AB5694"/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Nadzor I z dne 24.5.2016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Prihodki od premoženja (konto 7103), načrtovana višina 277.055 EUR, realizirani v višini  311.312,89  EUR. 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odja nadzora Saša Berlič, v skupini so člani Lea Blatnik in Albina Hojski </w:t>
      </w:r>
      <w:proofErr w:type="spellStart"/>
      <w:r>
        <w:rPr>
          <w:rFonts w:ascii="Times New Roman" w:hAnsi="Times New Roman"/>
        </w:rPr>
        <w:t>Ilijevec</w:t>
      </w:r>
      <w:proofErr w:type="spellEnd"/>
      <w:r>
        <w:rPr>
          <w:rFonts w:ascii="Times New Roman" w:hAnsi="Times New Roman"/>
        </w:rPr>
        <w:t>.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Nadzor II z dne 25. 05. 2016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PP 19069001 - Pomoč v osnovnem šolstvu; PP 1906010 - Prevozi šolskih otrok, načrtovani odhodki v višini 160.000 EUR, realizirana višina 153.528,20 EUR.   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odja nadzora Nina Polanec, v skupino so člani Izidor Polanec in Breda Anžel.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Nadzor III. z dne 26. 05. 2016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PP 13020207 - Izgradnja pločnika v Zgornjem Dupleku, načrtovani odhodki v višini 32.496 EUR, realizirani v višini 32.495,63 EUR  in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sl-SI"/>
        </w:rPr>
        <w:t>PP 18030512 - Obnova kulturnega doma Vurberk, načrtovani odhodki v višini 68.670 EUR, realizirani v višini 59.316,76 EUR.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odja nadzora Nina Polanec, v skupino so člani Izidor Polanec in Breda Anžel.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Nadzor IV. z dne 26. 05. 2016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PP 16029003 - Prostorsko načrtovanje, načrtovani odhodki v višini 35.000 EUR, realizirani v višini 28.242,72 EUR in</w:t>
      </w:r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  <w:color w:val="000000"/>
          <w:lang w:eastAsia="sl-SI"/>
        </w:rPr>
      </w:pPr>
      <w:r>
        <w:rPr>
          <w:rFonts w:ascii="Times New Roman" w:hAnsi="Times New Roman"/>
          <w:color w:val="000000"/>
          <w:lang w:eastAsia="sl-SI"/>
        </w:rPr>
        <w:t>PP 15050100 - Ureditev naravovarstvenega dela gramoznice, načrtovani odhodki v višini 14.100 EUR, realizirani v višini 14.069,04 EUR.</w:t>
      </w:r>
    </w:p>
    <w:p w:rsidR="00126DF6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odja nadzora Saša Berlič, v skupini so člani Lea Blatnik in Albina Hojski </w:t>
      </w:r>
      <w:proofErr w:type="spellStart"/>
      <w:r>
        <w:rPr>
          <w:rFonts w:ascii="Times New Roman" w:hAnsi="Times New Roman"/>
        </w:rPr>
        <w:t>Ilijevec</w:t>
      </w:r>
      <w:proofErr w:type="spellEnd"/>
    </w:p>
    <w:p w:rsid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</w:p>
    <w:p w:rsidR="00AB5694" w:rsidRPr="00AB5694" w:rsidRDefault="00AB5694" w:rsidP="00AB5694">
      <w:pPr>
        <w:pStyle w:val="Odstavekseznama"/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26DF6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6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6 članov, </w:t>
      </w:r>
    </w:p>
    <w:p w:rsidR="00126DF6" w:rsidRPr="006A7067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CC20D6" w:rsidRPr="00CC20D6" w:rsidRDefault="00CC20D6" w:rsidP="00CC20D6">
      <w:pPr>
        <w:pStyle w:val="Brezrazmikov"/>
        <w:rPr>
          <w:b/>
        </w:rPr>
      </w:pPr>
      <w:r>
        <w:rPr>
          <w:b/>
        </w:rPr>
        <w:t>5</w:t>
      </w:r>
      <w:r w:rsidRPr="008555FA">
        <w:rPr>
          <w:b/>
        </w:rPr>
        <w:t xml:space="preserve">. TOČKA </w:t>
      </w:r>
    </w:p>
    <w:p w:rsidR="00CC20D6" w:rsidRPr="00033BEE" w:rsidRDefault="00CC20D6" w:rsidP="00CC20D6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IN SPREJEM LETNEGA POROČILA O DELU NADZORNEGA ODBORA OBČINE DUPLEK ZA LETO 2015</w:t>
      </w:r>
    </w:p>
    <w:p w:rsidR="00CC20D6" w:rsidRDefault="00CC20D6" w:rsidP="00CC20D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Uvodno obrazložitev </w:t>
      </w:r>
      <w:r w:rsidR="00126DF6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podala</w:t>
      </w:r>
      <w:r w:rsidRPr="00CA1F2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Albina Hojski </w:t>
      </w:r>
      <w:proofErr w:type="spellStart"/>
      <w:r>
        <w:rPr>
          <w:rFonts w:cs="Arial"/>
          <w:szCs w:val="22"/>
        </w:rPr>
        <w:t>Ilijevec</w:t>
      </w:r>
      <w:proofErr w:type="spellEnd"/>
      <w:r>
        <w:rPr>
          <w:rFonts w:cs="Arial"/>
          <w:szCs w:val="22"/>
        </w:rPr>
        <w:t>.</w:t>
      </w:r>
    </w:p>
    <w:p w:rsidR="00CC20D6" w:rsidRDefault="00CC20D6" w:rsidP="00CC20D6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126DF6">
        <w:rPr>
          <w:rFonts w:cs="Arial"/>
          <w:szCs w:val="22"/>
        </w:rPr>
        <w:t>vsi člani</w:t>
      </w:r>
    </w:p>
    <w:p w:rsidR="00CC20D6" w:rsidRDefault="00CC20D6" w:rsidP="00CC20D6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SKLEP št. 33: </w:t>
      </w:r>
      <w:r w:rsidRPr="00CC20D6">
        <w:rPr>
          <w:rFonts w:cs="Arial"/>
          <w:b/>
          <w:szCs w:val="22"/>
        </w:rPr>
        <w:t>»</w:t>
      </w:r>
      <w:r w:rsidRPr="00CC20D6">
        <w:rPr>
          <w:rFonts w:cs="Arial"/>
          <w:b/>
          <w:bCs/>
          <w:szCs w:val="22"/>
        </w:rPr>
        <w:t>Nadzorni odbor Občine Duplek sprejme letno poročilo o delu Nadzornega odbora Občine Duplek za leto 2015</w:t>
      </w:r>
      <w:r w:rsidRPr="00CC20D6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>«</w:t>
      </w:r>
    </w:p>
    <w:p w:rsidR="00CC20D6" w:rsidRPr="00CC20D6" w:rsidRDefault="00CC20D6" w:rsidP="00CC20D6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126DF6" w:rsidRDefault="00126DF6" w:rsidP="00126DF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6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6 članov, </w:t>
      </w:r>
    </w:p>
    <w:p w:rsidR="00CC20D6" w:rsidRPr="0026657D" w:rsidRDefault="00126DF6" w:rsidP="00CC20D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26657D" w:rsidRPr="008555FA" w:rsidRDefault="00CC20D6" w:rsidP="00C10CAB">
      <w:pPr>
        <w:pStyle w:val="Brezrazmikov"/>
        <w:rPr>
          <w:b/>
        </w:rPr>
      </w:pPr>
      <w:r>
        <w:rPr>
          <w:b/>
        </w:rPr>
        <w:t>6</w:t>
      </w:r>
      <w:r w:rsidRPr="008555FA">
        <w:rPr>
          <w:b/>
        </w:rPr>
        <w:t xml:space="preserve">. TOČKA </w:t>
      </w:r>
    </w:p>
    <w:p w:rsidR="006A7067" w:rsidRDefault="006A7067" w:rsidP="008555FA">
      <w:pPr>
        <w:pStyle w:val="Brezrazmikov"/>
        <w:rPr>
          <w:b/>
          <w:szCs w:val="22"/>
        </w:rPr>
      </w:pPr>
      <w:r w:rsidRPr="008555FA">
        <w:rPr>
          <w:b/>
          <w:szCs w:val="22"/>
        </w:rPr>
        <w:t>POBUDE IN PREDLOGI</w:t>
      </w:r>
    </w:p>
    <w:p w:rsidR="00A40C10" w:rsidRPr="008555FA" w:rsidRDefault="00A40C10" w:rsidP="008555FA">
      <w:pPr>
        <w:pStyle w:val="Brezrazmikov"/>
        <w:rPr>
          <w:b/>
          <w:szCs w:val="22"/>
        </w:rPr>
      </w:pPr>
    </w:p>
    <w:p w:rsidR="00CC20D6" w:rsidRDefault="00126DF6" w:rsidP="000836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Predsednica je predlagala, da se vabila in zapisniki o delu NO </w:t>
      </w:r>
      <w:proofErr w:type="spellStart"/>
      <w:r>
        <w:rPr>
          <w:rFonts w:cs="Arial"/>
          <w:szCs w:val="22"/>
        </w:rPr>
        <w:t>ažurneje</w:t>
      </w:r>
      <w:proofErr w:type="spellEnd"/>
      <w:r>
        <w:rPr>
          <w:rFonts w:cs="Arial"/>
          <w:szCs w:val="22"/>
        </w:rPr>
        <w:t xml:space="preserve"> objavljajo na spletni strani občine. Za objavo bo skrbela občinska uprava (Dušanka Novak).</w:t>
      </w:r>
    </w:p>
    <w:p w:rsidR="006A7067" w:rsidRPr="006A7067" w:rsidRDefault="006A7067" w:rsidP="006A7067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126DF6">
        <w:rPr>
          <w:rFonts w:cs="Arial"/>
          <w:szCs w:val="22"/>
        </w:rPr>
        <w:t>18.40.</w:t>
      </w:r>
    </w:p>
    <w:p w:rsidR="00CA1F22" w:rsidRDefault="00CA1F22" w:rsidP="006A7067">
      <w:pPr>
        <w:pStyle w:val="Brezrazmikov"/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0D6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D6" w:rsidRDefault="00CC20D6" w:rsidP="00EF5707">
      <w:pPr>
        <w:spacing w:after="0" w:line="240" w:lineRule="auto"/>
      </w:pPr>
      <w:r>
        <w:separator/>
      </w:r>
    </w:p>
  </w:endnote>
  <w:endnote w:type="continuationSeparator" w:id="0">
    <w:p w:rsidR="00CC20D6" w:rsidRDefault="00CC20D6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D6" w:rsidRDefault="00CC20D6" w:rsidP="00EF5707">
      <w:pPr>
        <w:spacing w:after="0" w:line="240" w:lineRule="auto"/>
      </w:pPr>
      <w:r>
        <w:separator/>
      </w:r>
    </w:p>
  </w:footnote>
  <w:footnote w:type="continuationSeparator" w:id="0">
    <w:p w:rsidR="00CC20D6" w:rsidRDefault="00CC20D6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D6" w:rsidRPr="00CA1337" w:rsidRDefault="00CC20D6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CC20D6" w:rsidRPr="00CA1337" w:rsidRDefault="00CC20D6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CC20D6" w:rsidRPr="00CA1337" w:rsidRDefault="00CC20D6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CC20D6" w:rsidRPr="00CA1337" w:rsidRDefault="00CC20D6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CC20D6" w:rsidRDefault="00CC20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8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E4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41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C00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C21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5B5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2753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9707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30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29"/>
  </w:num>
  <w:num w:numId="10">
    <w:abstractNumId w:val="4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5"/>
  </w:num>
  <w:num w:numId="16">
    <w:abstractNumId w:val="28"/>
  </w:num>
  <w:num w:numId="17">
    <w:abstractNumId w:val="30"/>
  </w:num>
  <w:num w:numId="18">
    <w:abstractNumId w:val="24"/>
  </w:num>
  <w:num w:numId="19">
    <w:abstractNumId w:val="23"/>
  </w:num>
  <w:num w:numId="20">
    <w:abstractNumId w:val="14"/>
  </w:num>
  <w:num w:numId="21">
    <w:abstractNumId w:val="27"/>
  </w:num>
  <w:num w:numId="22">
    <w:abstractNumId w:val="16"/>
  </w:num>
  <w:num w:numId="23">
    <w:abstractNumId w:val="10"/>
  </w:num>
  <w:num w:numId="24">
    <w:abstractNumId w:val="20"/>
  </w:num>
  <w:num w:numId="25">
    <w:abstractNumId w:val="25"/>
  </w:num>
  <w:num w:numId="26">
    <w:abstractNumId w:val="1"/>
  </w:num>
  <w:num w:numId="27">
    <w:abstractNumId w:val="2"/>
  </w:num>
  <w:num w:numId="28">
    <w:abstractNumId w:val="26"/>
  </w:num>
  <w:num w:numId="29">
    <w:abstractNumId w:val="0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136BA"/>
    <w:rsid w:val="000836A4"/>
    <w:rsid w:val="001121FC"/>
    <w:rsid w:val="001201B9"/>
    <w:rsid w:val="00126DF6"/>
    <w:rsid w:val="001A6260"/>
    <w:rsid w:val="001D3BB9"/>
    <w:rsid w:val="002126A9"/>
    <w:rsid w:val="00224B4B"/>
    <w:rsid w:val="0026657D"/>
    <w:rsid w:val="00295332"/>
    <w:rsid w:val="00321FB1"/>
    <w:rsid w:val="00397C05"/>
    <w:rsid w:val="003B068F"/>
    <w:rsid w:val="003F7367"/>
    <w:rsid w:val="004A3440"/>
    <w:rsid w:val="0051081E"/>
    <w:rsid w:val="00544E1B"/>
    <w:rsid w:val="00571E8B"/>
    <w:rsid w:val="0059274B"/>
    <w:rsid w:val="005E02C0"/>
    <w:rsid w:val="006057B3"/>
    <w:rsid w:val="0068539C"/>
    <w:rsid w:val="006A7067"/>
    <w:rsid w:val="006F3786"/>
    <w:rsid w:val="00755EBC"/>
    <w:rsid w:val="00803B0D"/>
    <w:rsid w:val="008555FA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76AC6"/>
    <w:rsid w:val="00AB5694"/>
    <w:rsid w:val="00AE006B"/>
    <w:rsid w:val="00B75845"/>
    <w:rsid w:val="00BE14B0"/>
    <w:rsid w:val="00C10CAB"/>
    <w:rsid w:val="00C10CF1"/>
    <w:rsid w:val="00C17035"/>
    <w:rsid w:val="00C41ECB"/>
    <w:rsid w:val="00C54D13"/>
    <w:rsid w:val="00CA1337"/>
    <w:rsid w:val="00CA1F22"/>
    <w:rsid w:val="00CC20D6"/>
    <w:rsid w:val="00CC228E"/>
    <w:rsid w:val="00D07EB1"/>
    <w:rsid w:val="00DB003C"/>
    <w:rsid w:val="00DD0422"/>
    <w:rsid w:val="00EF5707"/>
    <w:rsid w:val="00F248D6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701-081A-4AE5-8D54-3E87B551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4</cp:revision>
  <cp:lastPrinted>2016-06-06T10:56:00Z</cp:lastPrinted>
  <dcterms:created xsi:type="dcterms:W3CDTF">2016-05-05T14:19:00Z</dcterms:created>
  <dcterms:modified xsi:type="dcterms:W3CDTF">2016-06-06T10:56:00Z</dcterms:modified>
</cp:coreProperties>
</file>